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3193" w14:textId="346D3474" w:rsidR="00410ABB" w:rsidRDefault="00BC28BC" w:rsidP="00BC28BC">
      <w:pPr>
        <w:pStyle w:val="Tijeloteksta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CE6B5DF" wp14:editId="6383053F">
            <wp:extent cx="572770" cy="739775"/>
            <wp:effectExtent l="0" t="0" r="0" b="317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0CA58" w14:textId="77777777" w:rsidR="00410ABB" w:rsidRDefault="00410ABB" w:rsidP="00BC28BC">
      <w:pPr>
        <w:pStyle w:val="Tijeloteksta"/>
        <w:ind w:firstLine="720"/>
        <w:jc w:val="both"/>
        <w:rPr>
          <w:sz w:val="24"/>
          <w:szCs w:val="24"/>
        </w:rPr>
      </w:pPr>
    </w:p>
    <w:p w14:paraId="12483E8E" w14:textId="79ECCCF6" w:rsidR="00410ABB" w:rsidRDefault="005328CB" w:rsidP="00BC28BC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Temeljem članka 4</w:t>
      </w:r>
      <w:r w:rsidR="00C82A70">
        <w:rPr>
          <w:sz w:val="24"/>
          <w:szCs w:val="24"/>
        </w:rPr>
        <w:t>5</w:t>
      </w:r>
      <w:r>
        <w:rPr>
          <w:sz w:val="24"/>
          <w:szCs w:val="24"/>
        </w:rPr>
        <w:t>. Zakona o proračunu (</w:t>
      </w:r>
      <w:r w:rsidR="00BC28BC">
        <w:rPr>
          <w:sz w:val="24"/>
          <w:szCs w:val="24"/>
        </w:rPr>
        <w:t>„</w:t>
      </w:r>
      <w:r>
        <w:rPr>
          <w:sz w:val="24"/>
          <w:szCs w:val="24"/>
        </w:rPr>
        <w:t>N</w:t>
      </w:r>
      <w:r w:rsidR="00BC28BC">
        <w:rPr>
          <w:sz w:val="24"/>
          <w:szCs w:val="24"/>
        </w:rPr>
        <w:t>arodne novine“ br.</w:t>
      </w:r>
      <w:r>
        <w:rPr>
          <w:sz w:val="24"/>
          <w:szCs w:val="24"/>
        </w:rPr>
        <w:t xml:space="preserve"> 144/21) i članka 32. Statuta Grada Kutine (</w:t>
      </w:r>
      <w:r w:rsidR="00BC28BC">
        <w:rPr>
          <w:sz w:val="24"/>
          <w:szCs w:val="24"/>
        </w:rPr>
        <w:t>„</w:t>
      </w:r>
      <w:r>
        <w:rPr>
          <w:sz w:val="24"/>
          <w:szCs w:val="24"/>
        </w:rPr>
        <w:t>Sl</w:t>
      </w:r>
      <w:r w:rsidR="00BC28BC">
        <w:rPr>
          <w:sz w:val="24"/>
          <w:szCs w:val="24"/>
        </w:rPr>
        <w:t>užbene</w:t>
      </w:r>
      <w:r>
        <w:rPr>
          <w:sz w:val="24"/>
          <w:szCs w:val="24"/>
        </w:rPr>
        <w:t xml:space="preserve"> novine Grada Kutine</w:t>
      </w:r>
      <w:r w:rsidR="00BC28BC">
        <w:rPr>
          <w:sz w:val="24"/>
          <w:szCs w:val="24"/>
        </w:rPr>
        <w:t>“ br.</w:t>
      </w:r>
      <w:r>
        <w:rPr>
          <w:sz w:val="24"/>
          <w:szCs w:val="24"/>
        </w:rPr>
        <w:t xml:space="preserve"> </w:t>
      </w:r>
      <w:r w:rsidR="00D27B01">
        <w:rPr>
          <w:sz w:val="24"/>
          <w:szCs w:val="24"/>
        </w:rPr>
        <w:t>5</w:t>
      </w:r>
      <w:r w:rsidRPr="005328CB">
        <w:rPr>
          <w:sz w:val="24"/>
          <w:szCs w:val="24"/>
        </w:rPr>
        <w:t>/</w:t>
      </w:r>
      <w:r w:rsidR="00AD0B23">
        <w:rPr>
          <w:sz w:val="24"/>
          <w:szCs w:val="24"/>
        </w:rPr>
        <w:t>2</w:t>
      </w:r>
      <w:r w:rsidRPr="005328CB">
        <w:rPr>
          <w:sz w:val="24"/>
          <w:szCs w:val="24"/>
        </w:rPr>
        <w:t xml:space="preserve">3), Gradsko vijeće Grada Kutine na </w:t>
      </w:r>
      <w:r w:rsidR="00BC28BC">
        <w:rPr>
          <w:sz w:val="24"/>
          <w:szCs w:val="24"/>
        </w:rPr>
        <w:t>25</w:t>
      </w:r>
      <w:r w:rsidRPr="005328CB">
        <w:rPr>
          <w:sz w:val="24"/>
          <w:szCs w:val="24"/>
        </w:rPr>
        <w:t xml:space="preserve">. sjednici održanoj </w:t>
      </w:r>
      <w:r w:rsidR="00BC28BC">
        <w:rPr>
          <w:sz w:val="24"/>
          <w:szCs w:val="24"/>
        </w:rPr>
        <w:t>9</w:t>
      </w:r>
      <w:r w:rsidR="001E4697">
        <w:rPr>
          <w:sz w:val="24"/>
          <w:szCs w:val="24"/>
        </w:rPr>
        <w:t xml:space="preserve">. </w:t>
      </w:r>
      <w:r w:rsidR="000E3200">
        <w:rPr>
          <w:sz w:val="24"/>
          <w:szCs w:val="24"/>
        </w:rPr>
        <w:t>travnja</w:t>
      </w:r>
      <w:r w:rsidRPr="005328CB">
        <w:rPr>
          <w:sz w:val="24"/>
          <w:szCs w:val="24"/>
        </w:rPr>
        <w:t xml:space="preserve"> 202</w:t>
      </w:r>
      <w:r w:rsidR="000E3200">
        <w:rPr>
          <w:sz w:val="24"/>
          <w:szCs w:val="24"/>
        </w:rPr>
        <w:t>4</w:t>
      </w:r>
      <w:r w:rsidRPr="005328CB">
        <w:rPr>
          <w:sz w:val="24"/>
          <w:szCs w:val="24"/>
        </w:rPr>
        <w:t>. godine</w:t>
      </w:r>
      <w:r>
        <w:rPr>
          <w:sz w:val="24"/>
          <w:szCs w:val="24"/>
        </w:rPr>
        <w:t xml:space="preserve"> donijelo je</w:t>
      </w:r>
    </w:p>
    <w:p w14:paraId="78948ED8" w14:textId="77777777" w:rsidR="00410ABB" w:rsidRDefault="005328CB" w:rsidP="00BC28BC">
      <w:pPr>
        <w:pStyle w:val="Tijeloteksta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42CE79" w14:textId="36C32FE0" w:rsidR="00410ABB" w:rsidRDefault="005328CB" w:rsidP="00BC28BC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F7A60A" w14:textId="0303A515" w:rsidR="00410ABB" w:rsidRPr="00BC28BC" w:rsidRDefault="00BC28BC" w:rsidP="00BC28BC">
      <w:pPr>
        <w:pStyle w:val="Tijeloteksta"/>
        <w:jc w:val="center"/>
        <w:rPr>
          <w:b/>
          <w:sz w:val="24"/>
          <w:szCs w:val="24"/>
        </w:rPr>
      </w:pPr>
      <w:r w:rsidRPr="00BC28BC">
        <w:rPr>
          <w:b/>
          <w:sz w:val="24"/>
          <w:szCs w:val="24"/>
        </w:rPr>
        <w:t>Odluku</w:t>
      </w:r>
    </w:p>
    <w:p w14:paraId="1BA99C50" w14:textId="6E00FBA7" w:rsidR="00410ABB" w:rsidRPr="00BC28BC" w:rsidRDefault="00BC28BC" w:rsidP="00BC28BC">
      <w:pPr>
        <w:pStyle w:val="Tijeloteksta"/>
        <w:jc w:val="center"/>
        <w:rPr>
          <w:b/>
          <w:sz w:val="24"/>
          <w:szCs w:val="24"/>
        </w:rPr>
      </w:pPr>
      <w:r w:rsidRPr="00BC28BC">
        <w:rPr>
          <w:b/>
          <w:sz w:val="24"/>
          <w:szCs w:val="24"/>
        </w:rPr>
        <w:t xml:space="preserve">o prvim izmjenama i dopunama Proračuna Grada Kutine za 2024. godinu </w:t>
      </w:r>
    </w:p>
    <w:p w14:paraId="54DE68E7" w14:textId="77777777" w:rsidR="00410ABB" w:rsidRDefault="00410ABB" w:rsidP="00BC28BC">
      <w:pPr>
        <w:pStyle w:val="Tijeloteksta"/>
        <w:rPr>
          <w:sz w:val="24"/>
          <w:szCs w:val="24"/>
        </w:rPr>
      </w:pPr>
    </w:p>
    <w:p w14:paraId="736B3677" w14:textId="77777777" w:rsidR="00410ABB" w:rsidRDefault="00410ABB" w:rsidP="00BC28BC">
      <w:pPr>
        <w:pStyle w:val="Tijeloteksta"/>
        <w:jc w:val="center"/>
        <w:rPr>
          <w:sz w:val="24"/>
          <w:szCs w:val="24"/>
        </w:rPr>
      </w:pPr>
    </w:p>
    <w:p w14:paraId="7315572F" w14:textId="77777777" w:rsidR="00410ABB" w:rsidRDefault="005328CB" w:rsidP="00BC28BC">
      <w:pPr>
        <w:pStyle w:val="Tijeloteksta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14:paraId="14BE8BE8" w14:textId="77777777" w:rsidR="00410ABB" w:rsidRDefault="00410ABB" w:rsidP="00BC28BC">
      <w:pPr>
        <w:pStyle w:val="Tijeloteksta"/>
        <w:rPr>
          <w:sz w:val="24"/>
          <w:szCs w:val="24"/>
        </w:rPr>
      </w:pPr>
    </w:p>
    <w:p w14:paraId="3171CBFA" w14:textId="6EAA6444" w:rsidR="00410ABB" w:rsidRDefault="000E3200" w:rsidP="00BC28BC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Prv</w:t>
      </w:r>
      <w:r w:rsidR="000838CA">
        <w:rPr>
          <w:sz w:val="24"/>
          <w:szCs w:val="24"/>
        </w:rPr>
        <w:t>e</w:t>
      </w:r>
      <w:r w:rsidR="0041153B">
        <w:rPr>
          <w:sz w:val="24"/>
          <w:szCs w:val="24"/>
        </w:rPr>
        <w:t xml:space="preserve"> izmjene i dopune </w:t>
      </w:r>
      <w:r w:rsidR="00BC28BC">
        <w:rPr>
          <w:sz w:val="24"/>
          <w:szCs w:val="24"/>
        </w:rPr>
        <w:t>P</w:t>
      </w:r>
      <w:r w:rsidR="005328CB">
        <w:rPr>
          <w:sz w:val="24"/>
          <w:szCs w:val="24"/>
        </w:rPr>
        <w:t>roračun</w:t>
      </w:r>
      <w:r w:rsidR="0041153B">
        <w:rPr>
          <w:sz w:val="24"/>
          <w:szCs w:val="24"/>
        </w:rPr>
        <w:t>a</w:t>
      </w:r>
      <w:r w:rsidR="005328CB">
        <w:rPr>
          <w:sz w:val="24"/>
          <w:szCs w:val="24"/>
        </w:rPr>
        <w:t xml:space="preserve"> Grada Kutine za 202</w:t>
      </w:r>
      <w:r>
        <w:rPr>
          <w:sz w:val="24"/>
          <w:szCs w:val="24"/>
        </w:rPr>
        <w:t>4</w:t>
      </w:r>
      <w:r w:rsidR="005328CB">
        <w:rPr>
          <w:sz w:val="24"/>
          <w:szCs w:val="24"/>
        </w:rPr>
        <w:t>. godinu sadrž</w:t>
      </w:r>
      <w:r w:rsidR="0041153B">
        <w:rPr>
          <w:sz w:val="24"/>
          <w:szCs w:val="24"/>
        </w:rPr>
        <w:t>e</w:t>
      </w:r>
      <w:r w:rsidR="005328CB">
        <w:rPr>
          <w:sz w:val="24"/>
          <w:szCs w:val="24"/>
        </w:rPr>
        <w:t>:</w:t>
      </w:r>
    </w:p>
    <w:p w14:paraId="3F6A8DB8" w14:textId="7B626B00" w:rsidR="00410ABB" w:rsidRDefault="005328CB" w:rsidP="00BC28BC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Proračunske prihode i primitke u iznosu od: </w:t>
      </w:r>
      <w:r w:rsidR="00A7310E" w:rsidRPr="00A7310E">
        <w:rPr>
          <w:sz w:val="24"/>
          <w:szCs w:val="24"/>
        </w:rPr>
        <w:t xml:space="preserve">47.001.400,00 </w:t>
      </w:r>
      <w:r>
        <w:rPr>
          <w:sz w:val="24"/>
          <w:szCs w:val="24"/>
        </w:rPr>
        <w:t>eura</w:t>
      </w:r>
    </w:p>
    <w:p w14:paraId="75CBB4F7" w14:textId="7C6A3FBA" w:rsidR="00410ABB" w:rsidRDefault="005328CB" w:rsidP="00BC28BC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Proračunske rashode i izdatke u iznosu od:   </w:t>
      </w:r>
      <w:r w:rsidR="000E3200" w:rsidRPr="000E3200">
        <w:rPr>
          <w:sz w:val="24"/>
          <w:szCs w:val="24"/>
        </w:rPr>
        <w:t>47.687.400,00</w:t>
      </w:r>
      <w:r w:rsidR="000E3200">
        <w:rPr>
          <w:sz w:val="24"/>
          <w:szCs w:val="24"/>
        </w:rPr>
        <w:t xml:space="preserve"> </w:t>
      </w:r>
      <w:r>
        <w:rPr>
          <w:sz w:val="24"/>
          <w:szCs w:val="24"/>
        </w:rPr>
        <w:t>eura</w:t>
      </w:r>
    </w:p>
    <w:p w14:paraId="22EA61DE" w14:textId="1209E55A" w:rsidR="00410ABB" w:rsidRDefault="005328CB" w:rsidP="00BC28BC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Višak iz prethodnih godina u iznosu od:</w:t>
      </w:r>
      <w:r>
        <w:rPr>
          <w:sz w:val="24"/>
          <w:szCs w:val="24"/>
        </w:rPr>
        <w:tab/>
        <w:t xml:space="preserve"> </w:t>
      </w:r>
      <w:r w:rsidR="000E3200">
        <w:rPr>
          <w:sz w:val="24"/>
          <w:szCs w:val="24"/>
        </w:rPr>
        <w:t xml:space="preserve">    </w:t>
      </w:r>
      <w:r w:rsidR="000E3200" w:rsidRPr="000E3200">
        <w:rPr>
          <w:sz w:val="24"/>
          <w:szCs w:val="24"/>
        </w:rPr>
        <w:t>686.000</w:t>
      </w:r>
      <w:r>
        <w:rPr>
          <w:sz w:val="24"/>
          <w:szCs w:val="24"/>
        </w:rPr>
        <w:t>,00 eura</w:t>
      </w:r>
    </w:p>
    <w:p w14:paraId="14B93820" w14:textId="77777777" w:rsidR="00410ABB" w:rsidRDefault="00410ABB" w:rsidP="00BC28BC">
      <w:pPr>
        <w:pStyle w:val="Tijeloteksta"/>
        <w:jc w:val="both"/>
        <w:rPr>
          <w:sz w:val="24"/>
          <w:szCs w:val="24"/>
        </w:rPr>
      </w:pPr>
    </w:p>
    <w:p w14:paraId="20AAD920" w14:textId="77777777" w:rsidR="00410ABB" w:rsidRDefault="00410ABB" w:rsidP="00BC28BC">
      <w:pPr>
        <w:pStyle w:val="Tijeloteksta"/>
        <w:jc w:val="both"/>
        <w:rPr>
          <w:sz w:val="24"/>
          <w:szCs w:val="24"/>
        </w:rPr>
      </w:pPr>
    </w:p>
    <w:p w14:paraId="55586EA0" w14:textId="77777777" w:rsidR="00410ABB" w:rsidRDefault="005328CB" w:rsidP="00BC28BC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Članak 2.</w:t>
      </w:r>
    </w:p>
    <w:p w14:paraId="3C98CD56" w14:textId="77777777" w:rsidR="00410ABB" w:rsidRDefault="00410ABB" w:rsidP="00BC28BC">
      <w:pPr>
        <w:pStyle w:val="Tijeloteksta"/>
        <w:jc w:val="both"/>
        <w:rPr>
          <w:sz w:val="24"/>
          <w:szCs w:val="24"/>
        </w:rPr>
      </w:pPr>
    </w:p>
    <w:p w14:paraId="4D0A3495" w14:textId="2D3F0223" w:rsidR="00410ABB" w:rsidRDefault="000E3200" w:rsidP="00BC28BC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Prve</w:t>
      </w:r>
      <w:r w:rsidR="0041153B">
        <w:rPr>
          <w:sz w:val="24"/>
          <w:szCs w:val="24"/>
        </w:rPr>
        <w:t xml:space="preserve"> izmjene i dopune </w:t>
      </w:r>
      <w:r w:rsidR="00BC28BC">
        <w:rPr>
          <w:sz w:val="24"/>
          <w:szCs w:val="24"/>
        </w:rPr>
        <w:t>P</w:t>
      </w:r>
      <w:r w:rsidR="0041153B">
        <w:rPr>
          <w:sz w:val="24"/>
          <w:szCs w:val="24"/>
        </w:rPr>
        <w:t>roračuna Grada Kutine za 202</w:t>
      </w:r>
      <w:r>
        <w:rPr>
          <w:sz w:val="24"/>
          <w:szCs w:val="24"/>
        </w:rPr>
        <w:t>4</w:t>
      </w:r>
      <w:r w:rsidR="0041153B">
        <w:rPr>
          <w:sz w:val="24"/>
          <w:szCs w:val="24"/>
        </w:rPr>
        <w:t>. godinu</w:t>
      </w:r>
      <w:r w:rsidR="005328CB">
        <w:rPr>
          <w:sz w:val="24"/>
          <w:szCs w:val="24"/>
        </w:rPr>
        <w:t xml:space="preserve"> sastoj</w:t>
      </w:r>
      <w:r w:rsidR="0041153B">
        <w:rPr>
          <w:sz w:val="24"/>
          <w:szCs w:val="24"/>
        </w:rPr>
        <w:t>e</w:t>
      </w:r>
      <w:r w:rsidR="005328CB">
        <w:rPr>
          <w:sz w:val="24"/>
          <w:szCs w:val="24"/>
        </w:rPr>
        <w:t xml:space="preserve"> se od plana za proračunsku godinu, a sadrž</w:t>
      </w:r>
      <w:r w:rsidR="0041153B">
        <w:rPr>
          <w:sz w:val="24"/>
          <w:szCs w:val="24"/>
        </w:rPr>
        <w:t>e</w:t>
      </w:r>
      <w:r w:rsidR="005328CB">
        <w:rPr>
          <w:sz w:val="24"/>
          <w:szCs w:val="24"/>
        </w:rPr>
        <w:t xml:space="preserve"> financijske planove proračunskih korisnika prikazane kroz opći i posebni dio i obrazloženje proračuna.</w:t>
      </w:r>
    </w:p>
    <w:p w14:paraId="1B9017E4" w14:textId="77777777" w:rsidR="00410ABB" w:rsidRDefault="00410ABB" w:rsidP="00BC28BC">
      <w:pPr>
        <w:pStyle w:val="Tijeloteksta"/>
        <w:jc w:val="both"/>
        <w:rPr>
          <w:sz w:val="24"/>
          <w:szCs w:val="24"/>
        </w:rPr>
      </w:pPr>
    </w:p>
    <w:p w14:paraId="01F13E8E" w14:textId="77777777" w:rsidR="00410ABB" w:rsidRDefault="00410ABB" w:rsidP="00BC28BC">
      <w:pPr>
        <w:pStyle w:val="Tijeloteksta"/>
        <w:jc w:val="both"/>
        <w:rPr>
          <w:sz w:val="24"/>
          <w:szCs w:val="24"/>
        </w:rPr>
      </w:pPr>
    </w:p>
    <w:p w14:paraId="1EF96DF5" w14:textId="77777777" w:rsidR="00410ABB" w:rsidRDefault="005328CB" w:rsidP="00BC28BC">
      <w:pPr>
        <w:pStyle w:val="Tijeloteksta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14:paraId="61FC1577" w14:textId="77777777" w:rsidR="00410ABB" w:rsidRDefault="00410ABB" w:rsidP="00BC28BC">
      <w:pPr>
        <w:pStyle w:val="Tijeloteksta"/>
        <w:rPr>
          <w:sz w:val="24"/>
          <w:szCs w:val="24"/>
        </w:rPr>
      </w:pPr>
    </w:p>
    <w:p w14:paraId="1ED04F53" w14:textId="29A77E37" w:rsidR="00410ABB" w:rsidRDefault="005328CB" w:rsidP="00BC28BC">
      <w:pPr>
        <w:pStyle w:val="box469218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Opći dio </w:t>
      </w:r>
      <w:r w:rsidR="000E3200">
        <w:t>Prv</w:t>
      </w:r>
      <w:r w:rsidR="001E4697">
        <w:t>ih</w:t>
      </w:r>
      <w:r w:rsidR="0041153B" w:rsidRPr="0041153B">
        <w:t xml:space="preserve"> izmjen</w:t>
      </w:r>
      <w:r w:rsidR="0041153B">
        <w:t>a</w:t>
      </w:r>
      <w:r w:rsidR="0041153B" w:rsidRPr="0041153B">
        <w:t xml:space="preserve"> i dopun</w:t>
      </w:r>
      <w:r w:rsidR="0041153B">
        <w:t>a</w:t>
      </w:r>
      <w:r w:rsidR="0041153B" w:rsidRPr="0041153B">
        <w:t xml:space="preserve"> </w:t>
      </w:r>
      <w:r w:rsidR="00BC28BC">
        <w:t>P</w:t>
      </w:r>
      <w:r w:rsidR="0041153B" w:rsidRPr="0041153B">
        <w:t>roračuna</w:t>
      </w:r>
      <w:r w:rsidR="000E3200">
        <w:t xml:space="preserve"> Grada Kutine  za 2024. godinu</w:t>
      </w:r>
      <w:r>
        <w:t xml:space="preserve"> sadrži:</w:t>
      </w:r>
    </w:p>
    <w:p w14:paraId="387FD581" w14:textId="77777777" w:rsidR="00410ABB" w:rsidRDefault="005328CB" w:rsidP="00BC28BC">
      <w:pPr>
        <w:pStyle w:val="box469218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>
        <w:t>– sažetak Računa prihoda i rashoda i Računa financiranja</w:t>
      </w:r>
    </w:p>
    <w:p w14:paraId="1B2E921A" w14:textId="77777777" w:rsidR="00410ABB" w:rsidRDefault="005328CB" w:rsidP="00BC28BC">
      <w:pPr>
        <w:pStyle w:val="box469218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>
        <w:t>– Račun prihoda i rashoda i Račun financiranja.</w:t>
      </w:r>
    </w:p>
    <w:p w14:paraId="64A7B9EC" w14:textId="77777777" w:rsidR="00410ABB" w:rsidRDefault="00410ABB" w:rsidP="00BC28BC">
      <w:pPr>
        <w:pStyle w:val="box46921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19481B5" w14:textId="19A1D61B" w:rsidR="00410ABB" w:rsidRDefault="005328CB" w:rsidP="00BC28BC">
      <w:pPr>
        <w:pStyle w:val="box469218"/>
        <w:shd w:val="clear" w:color="auto" w:fill="FFFFFF"/>
        <w:spacing w:before="0" w:beforeAutospacing="0" w:after="0" w:afterAutospacing="0"/>
        <w:jc w:val="both"/>
        <w:textAlignment w:val="baseline"/>
      </w:pPr>
      <w:r>
        <w:t>Račun prihoda i rashoda proračuna sastoji se od prihoda i rashoda iskazanih prema izvorima financiranja i ekonomskoj klasifikaciji te rashoda iskazanih prema funkcijskoj klasifikaciji.</w:t>
      </w:r>
    </w:p>
    <w:p w14:paraId="709F8047" w14:textId="77777777" w:rsidR="00BC28BC" w:rsidRDefault="00BC28BC" w:rsidP="00BC28BC">
      <w:pPr>
        <w:pStyle w:val="box46921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FA234F0" w14:textId="32092605" w:rsidR="0041153B" w:rsidRDefault="0041153B" w:rsidP="00BC28BC">
      <w:pPr>
        <w:pStyle w:val="box469218"/>
        <w:shd w:val="clear" w:color="auto" w:fill="FFFFFF"/>
        <w:spacing w:before="0" w:beforeAutospacing="0" w:after="0" w:afterAutospacing="0"/>
        <w:jc w:val="both"/>
        <w:textAlignment w:val="baseline"/>
      </w:pPr>
      <w:r>
        <w:t>U Računu financiranja iskazuju se primici od financijske imovine i zaduživanja te izdaci za financijsku imovinu i otplate instrumenata zaduživanja prema izvorima financiranja i ekonomskoj klasifikaciji.</w:t>
      </w:r>
    </w:p>
    <w:p w14:paraId="24045BF8" w14:textId="77777777" w:rsidR="00BC28BC" w:rsidRDefault="00BC28BC" w:rsidP="00BC28BC">
      <w:pPr>
        <w:pStyle w:val="box46921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1C3F876" w14:textId="28BC2642" w:rsidR="00410ABB" w:rsidRDefault="005328CB" w:rsidP="00BC28BC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Posebni dio </w:t>
      </w:r>
      <w:bookmarkStart w:id="0" w:name="_Hlk135043583"/>
      <w:r w:rsidR="000E3200" w:rsidRPr="000E3200">
        <w:rPr>
          <w:sz w:val="24"/>
          <w:szCs w:val="24"/>
        </w:rPr>
        <w:t xml:space="preserve">Prvih izmjena i dopuna </w:t>
      </w:r>
      <w:r w:rsidR="00BC28BC">
        <w:rPr>
          <w:sz w:val="24"/>
          <w:szCs w:val="24"/>
        </w:rPr>
        <w:t>P</w:t>
      </w:r>
      <w:r w:rsidR="000E3200" w:rsidRPr="000E3200">
        <w:rPr>
          <w:sz w:val="24"/>
          <w:szCs w:val="24"/>
        </w:rPr>
        <w:t xml:space="preserve">roračuna </w:t>
      </w:r>
      <w:r w:rsidR="000E3200">
        <w:rPr>
          <w:sz w:val="24"/>
          <w:szCs w:val="24"/>
        </w:rPr>
        <w:t>Grada Kutine za 2024. godinu</w:t>
      </w:r>
      <w:r w:rsidR="0041153B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sastoji se od plana rashoda i izdataka Grada i njegovih proračunskih korisnika iskazanih po organizacijskoj klasifikaciji, izvorima financiranja i ekonomskoj klasifikaciji, raspoređenih u programe koji se sastoje od aktivnosti i projekata.</w:t>
      </w:r>
    </w:p>
    <w:p w14:paraId="1061614F" w14:textId="77777777" w:rsidR="00BC28BC" w:rsidRDefault="00BC28BC" w:rsidP="00BC28BC">
      <w:pPr>
        <w:pStyle w:val="Tijeloteksta"/>
        <w:jc w:val="both"/>
        <w:rPr>
          <w:sz w:val="24"/>
          <w:szCs w:val="24"/>
        </w:rPr>
      </w:pPr>
    </w:p>
    <w:p w14:paraId="261F8BA7" w14:textId="3A52E237" w:rsidR="00410ABB" w:rsidRDefault="005328CB" w:rsidP="00BC28BC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Obrazloženje </w:t>
      </w:r>
      <w:r w:rsidR="000E3200" w:rsidRPr="000E3200">
        <w:rPr>
          <w:sz w:val="24"/>
          <w:szCs w:val="24"/>
        </w:rPr>
        <w:t xml:space="preserve">Prvih izmjena i dopuna </w:t>
      </w:r>
      <w:r w:rsidR="00BC28BC">
        <w:rPr>
          <w:sz w:val="24"/>
          <w:szCs w:val="24"/>
        </w:rPr>
        <w:t>P</w:t>
      </w:r>
      <w:r w:rsidR="000E3200" w:rsidRPr="000E3200">
        <w:rPr>
          <w:sz w:val="24"/>
          <w:szCs w:val="24"/>
        </w:rPr>
        <w:t xml:space="preserve">roračuna Grada Kutine za 2024. godinu </w:t>
      </w:r>
      <w:r>
        <w:rPr>
          <w:sz w:val="24"/>
          <w:szCs w:val="24"/>
        </w:rPr>
        <w:t>sastoji se od obrazloženja općeg dijela proračuna i obrazloženja posebnog dijela proračuna.</w:t>
      </w:r>
      <w:r>
        <w:rPr>
          <w:sz w:val="24"/>
          <w:szCs w:val="24"/>
        </w:rPr>
        <w:tab/>
      </w:r>
    </w:p>
    <w:p w14:paraId="18BD3319" w14:textId="77777777" w:rsidR="00BC28BC" w:rsidRDefault="00BC28BC" w:rsidP="00BC28BC">
      <w:pPr>
        <w:pStyle w:val="Tijeloteksta"/>
        <w:jc w:val="both"/>
        <w:rPr>
          <w:sz w:val="24"/>
          <w:szCs w:val="24"/>
        </w:rPr>
      </w:pPr>
    </w:p>
    <w:p w14:paraId="1CC3BE29" w14:textId="2E457980" w:rsidR="00410ABB" w:rsidRDefault="005328CB" w:rsidP="00BC28BC">
      <w:pPr>
        <w:pStyle w:val="Tijeloteksta"/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14:paraId="1C62EEC9" w14:textId="77777777" w:rsidR="00410ABB" w:rsidRDefault="00410ABB" w:rsidP="00BC28BC">
      <w:pPr>
        <w:pStyle w:val="Tijeloteksta"/>
        <w:jc w:val="both"/>
        <w:rPr>
          <w:sz w:val="24"/>
          <w:szCs w:val="24"/>
        </w:rPr>
      </w:pPr>
    </w:p>
    <w:p w14:paraId="0250094C" w14:textId="659FF926" w:rsidR="0041153B" w:rsidRDefault="000E3200" w:rsidP="00BC28BC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Prve izmjene i dopune </w:t>
      </w:r>
      <w:r w:rsidR="00BC28BC">
        <w:rPr>
          <w:sz w:val="24"/>
          <w:szCs w:val="24"/>
        </w:rPr>
        <w:t>P</w:t>
      </w:r>
      <w:r>
        <w:rPr>
          <w:sz w:val="24"/>
          <w:szCs w:val="24"/>
        </w:rPr>
        <w:t xml:space="preserve">roračuna Grada Kutine za 2024. godinu </w:t>
      </w:r>
      <w:r w:rsidR="0041153B">
        <w:rPr>
          <w:sz w:val="24"/>
          <w:szCs w:val="24"/>
        </w:rPr>
        <w:t xml:space="preserve">stupaju na snagu osmog dana od dana objave u </w:t>
      </w:r>
      <w:r w:rsidR="00BC28BC">
        <w:rPr>
          <w:sz w:val="24"/>
          <w:szCs w:val="24"/>
        </w:rPr>
        <w:t>„</w:t>
      </w:r>
      <w:r w:rsidR="0041153B">
        <w:rPr>
          <w:sz w:val="24"/>
          <w:szCs w:val="24"/>
        </w:rPr>
        <w:t>Službenim novinama Grada Kutine</w:t>
      </w:r>
      <w:r w:rsidR="00BC28BC">
        <w:rPr>
          <w:sz w:val="24"/>
          <w:szCs w:val="24"/>
        </w:rPr>
        <w:t>“</w:t>
      </w:r>
    </w:p>
    <w:p w14:paraId="6EDC644B" w14:textId="77777777" w:rsidR="00410ABB" w:rsidRDefault="00410ABB" w:rsidP="00BC28BC">
      <w:pPr>
        <w:pStyle w:val="Tijeloteksta"/>
        <w:rPr>
          <w:sz w:val="24"/>
          <w:szCs w:val="24"/>
        </w:rPr>
      </w:pPr>
    </w:p>
    <w:p w14:paraId="18007F52" w14:textId="77777777" w:rsidR="00410ABB" w:rsidRDefault="00410ABB" w:rsidP="00BC28BC">
      <w:pPr>
        <w:pStyle w:val="Tijeloteksta"/>
        <w:rPr>
          <w:sz w:val="24"/>
          <w:szCs w:val="24"/>
        </w:rPr>
      </w:pPr>
    </w:p>
    <w:p w14:paraId="662119D2" w14:textId="77777777" w:rsidR="00410ABB" w:rsidRDefault="00410ABB" w:rsidP="00BC28BC">
      <w:pPr>
        <w:pStyle w:val="Tijeloteksta"/>
        <w:rPr>
          <w:sz w:val="24"/>
          <w:szCs w:val="24"/>
        </w:rPr>
      </w:pPr>
    </w:p>
    <w:p w14:paraId="1EE86D80" w14:textId="77777777" w:rsidR="00410ABB" w:rsidRDefault="005328CB" w:rsidP="00BC28BC">
      <w:pPr>
        <w:pStyle w:val="Tijeloteksta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REPUBLIKA HRVATSKA</w:t>
      </w:r>
    </w:p>
    <w:p w14:paraId="55BD83AB" w14:textId="5E4CA79A" w:rsidR="00410ABB" w:rsidRDefault="005328CB" w:rsidP="00BC28BC">
      <w:pPr>
        <w:pStyle w:val="Tijeloteksta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SISAČKO</w:t>
      </w:r>
      <w:r w:rsidR="00BC28BC">
        <w:rPr>
          <w:sz w:val="24"/>
          <w:szCs w:val="24"/>
        </w:rPr>
        <w:t>-</w:t>
      </w:r>
      <w:r>
        <w:rPr>
          <w:sz w:val="24"/>
          <w:szCs w:val="24"/>
        </w:rPr>
        <w:t>MOSLAVAČKA ŽUPANIJA</w:t>
      </w:r>
    </w:p>
    <w:p w14:paraId="62710B7D" w14:textId="3A3C945C" w:rsidR="00410ABB" w:rsidRDefault="005328CB" w:rsidP="00BC28BC">
      <w:pPr>
        <w:pStyle w:val="Tijeloteksta"/>
        <w:jc w:val="center"/>
        <w:rPr>
          <w:sz w:val="24"/>
          <w:szCs w:val="24"/>
        </w:rPr>
      </w:pPr>
      <w:r>
        <w:rPr>
          <w:sz w:val="24"/>
          <w:szCs w:val="24"/>
        </w:rPr>
        <w:t>GRAD KUTIN</w:t>
      </w:r>
      <w:r w:rsidR="00BC28BC">
        <w:rPr>
          <w:sz w:val="24"/>
          <w:szCs w:val="24"/>
        </w:rPr>
        <w:t>A</w:t>
      </w:r>
    </w:p>
    <w:p w14:paraId="25D2A87B" w14:textId="52678F52" w:rsidR="00410ABB" w:rsidRDefault="00BC28BC" w:rsidP="00BC28BC">
      <w:pPr>
        <w:pStyle w:val="Tijeloteksta"/>
        <w:jc w:val="center"/>
        <w:rPr>
          <w:sz w:val="24"/>
          <w:szCs w:val="24"/>
        </w:rPr>
      </w:pPr>
      <w:r>
        <w:rPr>
          <w:sz w:val="24"/>
          <w:szCs w:val="24"/>
        </w:rPr>
        <w:t>GRADSKO VIJEĆE</w:t>
      </w:r>
    </w:p>
    <w:p w14:paraId="1D964A02" w14:textId="77777777" w:rsidR="00410ABB" w:rsidRDefault="00410ABB" w:rsidP="00BC28BC">
      <w:pPr>
        <w:pStyle w:val="Tijeloteksta"/>
        <w:rPr>
          <w:sz w:val="24"/>
          <w:szCs w:val="24"/>
        </w:rPr>
      </w:pPr>
    </w:p>
    <w:p w14:paraId="29A1E19B" w14:textId="77777777" w:rsidR="00410ABB" w:rsidRDefault="00410ABB" w:rsidP="00BC28BC">
      <w:pPr>
        <w:pStyle w:val="Tijeloteksta"/>
        <w:rPr>
          <w:sz w:val="24"/>
          <w:szCs w:val="24"/>
        </w:rPr>
      </w:pPr>
    </w:p>
    <w:p w14:paraId="4258B799" w14:textId="77777777" w:rsidR="00410ABB" w:rsidRDefault="00410ABB" w:rsidP="00BC28BC">
      <w:pPr>
        <w:pStyle w:val="Tijeloteksta"/>
        <w:rPr>
          <w:sz w:val="24"/>
          <w:szCs w:val="24"/>
        </w:rPr>
      </w:pPr>
    </w:p>
    <w:p w14:paraId="60883C93" w14:textId="77777777" w:rsidR="00410ABB" w:rsidRDefault="00410ABB" w:rsidP="00BC28BC">
      <w:pPr>
        <w:pStyle w:val="Tijeloteksta"/>
        <w:rPr>
          <w:sz w:val="24"/>
          <w:szCs w:val="24"/>
        </w:rPr>
      </w:pPr>
    </w:p>
    <w:p w14:paraId="6588C4FE" w14:textId="4318C8AB" w:rsidR="00410ABB" w:rsidRDefault="005328CB" w:rsidP="00BC28BC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>KLASA:</w:t>
      </w:r>
      <w:r w:rsidR="00BC28BC">
        <w:rPr>
          <w:sz w:val="24"/>
          <w:szCs w:val="24"/>
        </w:rPr>
        <w:t xml:space="preserve"> 024-01/04-05/2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</w:p>
    <w:p w14:paraId="3126C92F" w14:textId="6F67FDE1" w:rsidR="0011441F" w:rsidRDefault="005328CB" w:rsidP="00BC28BC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>URBROJ:</w:t>
      </w:r>
      <w:r w:rsidR="00BC28BC">
        <w:rPr>
          <w:sz w:val="24"/>
          <w:szCs w:val="24"/>
        </w:rPr>
        <w:t xml:space="preserve"> 2176-3-04/01-24-</w:t>
      </w:r>
      <w:r w:rsidR="00DE35B9">
        <w:rPr>
          <w:sz w:val="24"/>
          <w:szCs w:val="24"/>
        </w:rPr>
        <w:t>25</w:t>
      </w:r>
      <w:bookmarkStart w:id="1" w:name="_GoBack"/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28BC">
        <w:rPr>
          <w:sz w:val="24"/>
          <w:szCs w:val="24"/>
        </w:rPr>
        <w:t>Predsjednik Gradskog vijeća</w:t>
      </w:r>
    </w:p>
    <w:p w14:paraId="7A7E77E4" w14:textId="331561F7" w:rsidR="00410ABB" w:rsidRDefault="005328CB" w:rsidP="00BC28BC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>Kutina,</w:t>
      </w:r>
      <w:r w:rsidR="00BC28BC">
        <w:rPr>
          <w:sz w:val="24"/>
          <w:szCs w:val="24"/>
        </w:rPr>
        <w:t xml:space="preserve"> </w:t>
      </w:r>
      <w:r w:rsidR="00BC28BC">
        <w:rPr>
          <w:sz w:val="24"/>
          <w:szCs w:val="24"/>
        </w:rPr>
        <w:t>10. travnja 2024.</w:t>
      </w:r>
      <w:r w:rsidR="00BC28BC">
        <w:rPr>
          <w:sz w:val="24"/>
          <w:szCs w:val="24"/>
        </w:rPr>
        <w:tab/>
      </w:r>
      <w:r w:rsidR="00BC28BC">
        <w:rPr>
          <w:sz w:val="24"/>
          <w:szCs w:val="24"/>
        </w:rPr>
        <w:tab/>
      </w:r>
      <w:r w:rsidR="00BC28BC">
        <w:rPr>
          <w:sz w:val="24"/>
          <w:szCs w:val="24"/>
        </w:rPr>
        <w:tab/>
      </w:r>
      <w:r w:rsidR="00BC28BC">
        <w:rPr>
          <w:sz w:val="24"/>
          <w:szCs w:val="24"/>
        </w:rPr>
        <w:tab/>
        <w:t xml:space="preserve">  </w:t>
      </w:r>
      <w:r w:rsidR="00BC28BC">
        <w:rPr>
          <w:sz w:val="24"/>
          <w:szCs w:val="24"/>
        </w:rPr>
        <w:t xml:space="preserve"> Nebojša Čović, </w:t>
      </w:r>
      <w:proofErr w:type="spellStart"/>
      <w:r w:rsidR="00BC28BC">
        <w:rPr>
          <w:sz w:val="24"/>
          <w:szCs w:val="24"/>
        </w:rPr>
        <w:t>mag.oec</w:t>
      </w:r>
      <w:proofErr w:type="spellEnd"/>
    </w:p>
    <w:p w14:paraId="60CA5E16" w14:textId="4C5ECCC8" w:rsidR="00410ABB" w:rsidRDefault="00410ABB" w:rsidP="00BC28BC">
      <w:pPr>
        <w:pStyle w:val="Tijeloteksta"/>
        <w:rPr>
          <w:sz w:val="24"/>
          <w:szCs w:val="24"/>
        </w:rPr>
      </w:pPr>
    </w:p>
    <w:sectPr w:rsidR="00410AB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BB"/>
    <w:rsid w:val="000838CA"/>
    <w:rsid w:val="000E3200"/>
    <w:rsid w:val="0011441F"/>
    <w:rsid w:val="001211D3"/>
    <w:rsid w:val="001E4697"/>
    <w:rsid w:val="00410ABB"/>
    <w:rsid w:val="0041153B"/>
    <w:rsid w:val="005328CB"/>
    <w:rsid w:val="005C3996"/>
    <w:rsid w:val="007E40B4"/>
    <w:rsid w:val="008F339A"/>
    <w:rsid w:val="0092677D"/>
    <w:rsid w:val="00952D58"/>
    <w:rsid w:val="00A7310E"/>
    <w:rsid w:val="00AD0B23"/>
    <w:rsid w:val="00BC28BC"/>
    <w:rsid w:val="00BE3A23"/>
    <w:rsid w:val="00C42157"/>
    <w:rsid w:val="00C82A70"/>
    <w:rsid w:val="00D27B01"/>
    <w:rsid w:val="00D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1F651"/>
  <w15:docId w15:val="{0F219E16-7388-4BB5-B175-54216FEB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8"/>
      <w:lang w:val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x469218">
    <w:name w:val="box_469218"/>
    <w:basedOn w:val="Normal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41153B"/>
    <w:rPr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5C39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3996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3996"/>
    <w:rPr>
      <w:lang w:val="en-AU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39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C3996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E636-711D-49BE-9305-1F24AEBC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temwlju članka 4</vt:lpstr>
      <vt:lpstr>Na temwlju članka 4</vt:lpstr>
    </vt:vector>
  </TitlesOfParts>
  <Company>Grad Kutina</Company>
  <LinksUpToDate>false</LinksUpToDate>
  <CharactersWithSpaces>2289</CharactersWithSpaces>
  <SharedDoc>false</SharedDoc>
  <HLinks>
    <vt:vector size="6" baseType="variant">
      <vt:variant>
        <vt:i4>3276817</vt:i4>
      </vt:variant>
      <vt:variant>
        <vt:i4>-1</vt:i4>
      </vt:variant>
      <vt:variant>
        <vt:i4>1026</vt:i4>
      </vt:variant>
      <vt:variant>
        <vt:i4>1</vt:i4>
      </vt:variant>
      <vt:variant>
        <vt:lpwstr>A:\GRB.JPG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temwlju članka 4</dc:title>
  <dc:creator>Grad Kutina</dc:creator>
  <cp:lastModifiedBy>Martina Vazdar</cp:lastModifiedBy>
  <cp:revision>2</cp:revision>
  <cp:lastPrinted>2023-06-20T10:57:00Z</cp:lastPrinted>
  <dcterms:created xsi:type="dcterms:W3CDTF">2024-04-10T09:14:00Z</dcterms:created>
  <dcterms:modified xsi:type="dcterms:W3CDTF">2024-04-10T09:14:00Z</dcterms:modified>
</cp:coreProperties>
</file>